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DAE4" w14:textId="3C147F27" w:rsidR="00B13415" w:rsidRPr="00E0465F" w:rsidRDefault="00000000" w:rsidP="00B13415">
      <w:pPr>
        <w:jc w:val="center"/>
        <w:rPr>
          <w:rFonts w:cstheme="minorHAnsi"/>
          <w:sz w:val="20"/>
          <w:szCs w:val="20"/>
        </w:rPr>
      </w:pPr>
      <w:r w:rsidRPr="00B13415">
        <w:rPr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2EFC0B56" wp14:editId="164BAB0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60085" cy="1191895"/>
            <wp:effectExtent l="0" t="0" r="0" b="0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3415" w:rsidRPr="00B13415">
        <w:rPr>
          <w:rFonts w:cstheme="minorHAnsi"/>
          <w:b/>
          <w:bCs/>
          <w:sz w:val="28"/>
          <w:szCs w:val="28"/>
        </w:rPr>
        <w:t>Obowiązek informacyjny</w:t>
      </w:r>
    </w:p>
    <w:p w14:paraId="0FAA3C4A" w14:textId="77777777" w:rsidR="00B13415" w:rsidRPr="004E203D" w:rsidRDefault="00B13415" w:rsidP="004E203D">
      <w:pPr>
        <w:rPr>
          <w:rFonts w:cstheme="minorHAnsi"/>
          <w:sz w:val="24"/>
        </w:rPr>
      </w:pPr>
      <w:r w:rsidRPr="004E203D">
        <w:rPr>
          <w:rFonts w:cstheme="minorHAnsi"/>
          <w:sz w:val="24"/>
        </w:rPr>
        <w:t xml:space="preserve">Na podstawie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– zwanego dalej Rozporządzeniem, informujemy iż: </w:t>
      </w:r>
    </w:p>
    <w:p w14:paraId="10D7A619" w14:textId="77777777" w:rsidR="00B13415" w:rsidRPr="004E203D" w:rsidRDefault="00B13415" w:rsidP="004E203D">
      <w:pPr>
        <w:rPr>
          <w:rFonts w:cstheme="minorHAnsi"/>
          <w:sz w:val="24"/>
        </w:rPr>
      </w:pPr>
      <w:r w:rsidRPr="004E203D">
        <w:rPr>
          <w:rFonts w:cstheme="minorHAnsi"/>
          <w:sz w:val="24"/>
        </w:rPr>
        <w:t>1. Administratorem danych osobowych jest: Ośrodek Pomocy Społecznej Dzielnicy Wola</w:t>
      </w:r>
      <w:r w:rsidRPr="004E203D">
        <w:rPr>
          <w:rFonts w:cstheme="minorHAnsi"/>
          <w:sz w:val="24"/>
        </w:rPr>
        <w:br/>
        <w:t xml:space="preserve">m.st. Warszawy z siedzibą w Warszawie przy ul. J. Bema 91, 01-233 Warszawa, adres e-mail: sekretariat@ops-wola.waw.pl, tel. 22 571 50 00. </w:t>
      </w:r>
    </w:p>
    <w:p w14:paraId="3C0BBDF0" w14:textId="77777777" w:rsidR="00B13415" w:rsidRPr="004E203D" w:rsidRDefault="00B13415" w:rsidP="004E203D">
      <w:pPr>
        <w:rPr>
          <w:rFonts w:cstheme="minorHAnsi"/>
          <w:sz w:val="24"/>
        </w:rPr>
      </w:pPr>
      <w:r w:rsidRPr="004E203D">
        <w:rPr>
          <w:rFonts w:cstheme="minorHAnsi"/>
          <w:sz w:val="24"/>
        </w:rPr>
        <w:t xml:space="preserve">2. W Ośrodku został wyznaczony Inspektor Ochrony Danych - e-mail: </w:t>
      </w:r>
      <w:hyperlink r:id="rId7" w:history="1">
        <w:r w:rsidRPr="004E203D">
          <w:rPr>
            <w:rStyle w:val="Hipercze"/>
            <w:rFonts w:eastAsiaTheme="majorEastAsia" w:cstheme="minorHAnsi"/>
            <w:sz w:val="24"/>
          </w:rPr>
          <w:t>iod@ops-wola.waw.pl</w:t>
        </w:r>
      </w:hyperlink>
      <w:r w:rsidRPr="004E203D">
        <w:rPr>
          <w:rFonts w:cstheme="minorHAnsi"/>
          <w:sz w:val="24"/>
        </w:rPr>
        <w:t xml:space="preserve"> </w:t>
      </w:r>
    </w:p>
    <w:p w14:paraId="29826426" w14:textId="77777777" w:rsidR="00B13415" w:rsidRPr="004E203D" w:rsidRDefault="00B13415" w:rsidP="004E203D">
      <w:pPr>
        <w:rPr>
          <w:rFonts w:cstheme="minorHAnsi"/>
          <w:sz w:val="24"/>
        </w:rPr>
      </w:pPr>
      <w:r w:rsidRPr="004E203D">
        <w:rPr>
          <w:rFonts w:cstheme="minorHAnsi"/>
          <w:sz w:val="24"/>
        </w:rPr>
        <w:t xml:space="preserve">3. Pani/Pana dane osobowe przetwarzane będą w celu prowadzenia rekrutacji ciągłej na opiekuna prawnego lub kuratora na podstawie ustawy z dnia 25 lutego 1964 r. Kodeks rodzinny i opiekuńczy (Dz.U. 2023, poz. 2809 z </w:t>
      </w:r>
      <w:proofErr w:type="spellStart"/>
      <w:r w:rsidRPr="004E203D">
        <w:rPr>
          <w:rFonts w:cstheme="minorHAnsi"/>
          <w:sz w:val="24"/>
        </w:rPr>
        <w:t>późn</w:t>
      </w:r>
      <w:proofErr w:type="spellEnd"/>
      <w:r w:rsidRPr="004E203D">
        <w:rPr>
          <w:rFonts w:cstheme="minorHAnsi"/>
          <w:sz w:val="24"/>
        </w:rPr>
        <w:t xml:space="preserve">. zm.) </w:t>
      </w:r>
    </w:p>
    <w:p w14:paraId="0A48D5FB" w14:textId="77777777" w:rsidR="00B13415" w:rsidRPr="004E203D" w:rsidRDefault="00B13415" w:rsidP="004E203D">
      <w:pPr>
        <w:rPr>
          <w:rFonts w:cstheme="minorHAnsi"/>
          <w:sz w:val="24"/>
        </w:rPr>
      </w:pPr>
      <w:r w:rsidRPr="004E203D">
        <w:rPr>
          <w:rFonts w:cstheme="minorHAnsi"/>
          <w:sz w:val="24"/>
        </w:rPr>
        <w:t xml:space="preserve">4. Podstawę prawną przetwarzania danych osobowych kandydatów na opiekunów prawnych lub kuratorów stanowi zgoda (art. 6 ust. 1 lit a RODO). </w:t>
      </w:r>
    </w:p>
    <w:p w14:paraId="2745BF4C" w14:textId="77777777" w:rsidR="00B13415" w:rsidRPr="004E203D" w:rsidRDefault="00B13415" w:rsidP="004E203D">
      <w:pPr>
        <w:rPr>
          <w:rFonts w:cstheme="minorHAnsi"/>
          <w:sz w:val="24"/>
        </w:rPr>
      </w:pPr>
      <w:r w:rsidRPr="004E203D">
        <w:rPr>
          <w:rFonts w:cstheme="minorHAnsi"/>
          <w:sz w:val="24"/>
        </w:rPr>
        <w:t xml:space="preserve">5. Posiada Pani/Pan prawo do wycofania zgody w dowolnym momencie poprzez pisemne oświadczenie złożone do Administratora danych w jego placówce, listownie na adres: wskazany w punkcie 1. Wycofanie zgody nie wpływa na zgodność z prawem przetwarzania, którego dokonano na podstawie zgody przed jej cofnięciem. Jednocześnie - wycofanie zgody na przetwarzanie danych jest równoznaczne z rezygnacją z udziału w procesie rekrutacyjnym. </w:t>
      </w:r>
    </w:p>
    <w:p w14:paraId="39C89A88" w14:textId="77777777" w:rsidR="00B13415" w:rsidRPr="004E203D" w:rsidRDefault="00B13415" w:rsidP="004E203D">
      <w:pPr>
        <w:rPr>
          <w:rFonts w:cstheme="minorHAnsi"/>
          <w:sz w:val="24"/>
        </w:rPr>
      </w:pPr>
      <w:r w:rsidRPr="004E203D">
        <w:rPr>
          <w:rFonts w:cstheme="minorHAnsi"/>
          <w:sz w:val="24"/>
        </w:rPr>
        <w:t xml:space="preserve">6. Odbiorcami danych osobowych będą wyłącznie podmioty uprawnione na podstawie przepisów prawa (w tym sąd) oraz podmioty, którym Ośrodek zleca usługi (przetwarzające dane osobowe na podstawie stosownych umów zawartych z Ośrodkiem np. dostawcy usług pocztowych, hostingu poczty elektronicznej i strony internetowej). </w:t>
      </w:r>
    </w:p>
    <w:p w14:paraId="5FDD17AA" w14:textId="77777777" w:rsidR="00B13415" w:rsidRPr="004E203D" w:rsidRDefault="00B13415" w:rsidP="004E203D">
      <w:pPr>
        <w:rPr>
          <w:rFonts w:cstheme="minorHAnsi"/>
          <w:sz w:val="24"/>
        </w:rPr>
      </w:pPr>
      <w:r w:rsidRPr="004E203D">
        <w:rPr>
          <w:rFonts w:cstheme="minorHAnsi"/>
          <w:sz w:val="24"/>
        </w:rPr>
        <w:lastRenderedPageBreak/>
        <w:t xml:space="preserve">7. Dane kandydatów na opiekunów prawnych lub kuratorów będą przetwarzane do czasu obowiązywania udzielonej zgody, jednak nie dłużej niż przez okres 3 lat i po tym czasie zostaną trwale usunięte. </w:t>
      </w:r>
    </w:p>
    <w:p w14:paraId="3FE1C0CE" w14:textId="77777777" w:rsidR="00B13415" w:rsidRPr="004E203D" w:rsidRDefault="00B13415" w:rsidP="004E203D">
      <w:pPr>
        <w:rPr>
          <w:rFonts w:cstheme="minorHAnsi"/>
          <w:sz w:val="24"/>
        </w:rPr>
      </w:pPr>
      <w:r w:rsidRPr="004E203D">
        <w:rPr>
          <w:rFonts w:cstheme="minorHAnsi"/>
          <w:sz w:val="24"/>
        </w:rPr>
        <w:t xml:space="preserve">8. W związku z przetwarzaniem danych osobowych przysługuje Pani/Panu prawo: </w:t>
      </w:r>
    </w:p>
    <w:p w14:paraId="52AE75D4" w14:textId="77777777" w:rsidR="00B13415" w:rsidRPr="004E203D" w:rsidRDefault="00B13415" w:rsidP="004E203D">
      <w:pPr>
        <w:rPr>
          <w:rFonts w:cstheme="minorHAnsi"/>
          <w:sz w:val="24"/>
        </w:rPr>
      </w:pPr>
      <w:r w:rsidRPr="004E203D">
        <w:rPr>
          <w:rFonts w:cstheme="minorHAnsi"/>
          <w:sz w:val="24"/>
        </w:rPr>
        <w:t xml:space="preserve">• na podstawie art. 15 RODO prawo dostępu do treści swoich danych, </w:t>
      </w:r>
    </w:p>
    <w:p w14:paraId="09EB1B70" w14:textId="77777777" w:rsidR="00B13415" w:rsidRPr="004E203D" w:rsidRDefault="00B13415" w:rsidP="004E203D">
      <w:pPr>
        <w:rPr>
          <w:rFonts w:cstheme="minorHAnsi"/>
          <w:sz w:val="24"/>
        </w:rPr>
      </w:pPr>
      <w:r w:rsidRPr="004E203D">
        <w:rPr>
          <w:rFonts w:cstheme="minorHAnsi"/>
          <w:sz w:val="24"/>
        </w:rPr>
        <w:t xml:space="preserve">• na podstawie art. 16 RODO prawo do sprostowania danych osobowych </w:t>
      </w:r>
    </w:p>
    <w:p w14:paraId="1B884DDD" w14:textId="77777777" w:rsidR="00B13415" w:rsidRPr="004E203D" w:rsidRDefault="00B13415" w:rsidP="004E203D">
      <w:pPr>
        <w:rPr>
          <w:rFonts w:cstheme="minorHAnsi"/>
          <w:sz w:val="24"/>
        </w:rPr>
      </w:pPr>
      <w:r w:rsidRPr="004E203D">
        <w:rPr>
          <w:rFonts w:cstheme="minorHAnsi"/>
          <w:sz w:val="24"/>
        </w:rPr>
        <w:t xml:space="preserve">• na podstawie art. 17 prawo do usunięcia danych osobowych (jeżeli przetwarzanie danych opiera się na wyrażonej zgodzie i Administrator nie ma innej podstawy prawnej do ich przetwarzania) </w:t>
      </w:r>
    </w:p>
    <w:p w14:paraId="571FD746" w14:textId="77777777" w:rsidR="00B13415" w:rsidRPr="004E203D" w:rsidRDefault="00B13415" w:rsidP="004E203D">
      <w:pPr>
        <w:rPr>
          <w:rFonts w:cstheme="minorHAnsi"/>
          <w:sz w:val="24"/>
        </w:rPr>
      </w:pPr>
      <w:r w:rsidRPr="004E203D">
        <w:rPr>
          <w:rFonts w:cstheme="minorHAnsi"/>
          <w:sz w:val="24"/>
        </w:rPr>
        <w:t xml:space="preserve">• na podstawie art. 18 prawo do żądania od administratora ograniczenia przetwarzania danych osobowych, z zastrzeżeniem przypadków o których mowa w art. 18 ust. 2 RODO </w:t>
      </w:r>
    </w:p>
    <w:p w14:paraId="7B9276E9" w14:textId="77777777" w:rsidR="00B13415" w:rsidRPr="004E203D" w:rsidRDefault="00B13415" w:rsidP="004E203D">
      <w:pPr>
        <w:rPr>
          <w:rFonts w:cstheme="minorHAnsi"/>
          <w:sz w:val="24"/>
        </w:rPr>
      </w:pPr>
      <w:r w:rsidRPr="004E203D">
        <w:rPr>
          <w:rFonts w:cstheme="minorHAnsi"/>
          <w:sz w:val="24"/>
        </w:rPr>
        <w:t xml:space="preserve">• prawo do wniesienia skargi do Prezesa Urzędu Ochrony Danych Osobowych w przypadku powzięcia informacji o niezgodnym z prawem przetwarzaniu danych osobowych. </w:t>
      </w:r>
    </w:p>
    <w:p w14:paraId="3CE8CAB8" w14:textId="77777777" w:rsidR="00B13415" w:rsidRPr="004E203D" w:rsidRDefault="00B13415" w:rsidP="004E203D">
      <w:pPr>
        <w:rPr>
          <w:rFonts w:cstheme="minorHAnsi"/>
          <w:sz w:val="24"/>
        </w:rPr>
      </w:pPr>
      <w:r w:rsidRPr="004E203D">
        <w:rPr>
          <w:rFonts w:cstheme="minorHAnsi"/>
          <w:sz w:val="24"/>
        </w:rPr>
        <w:t xml:space="preserve">9. Podanie danych osobowych przez osobę ubiegającą się o pełnienie funkcji opiekuna prawnego lub kuratora jest dobrowolne, jednak ich niepodanie skutkować będzie brakiem możliwości udziału w procesie rekrutacji. </w:t>
      </w:r>
    </w:p>
    <w:p w14:paraId="49B5DB45" w14:textId="77777777" w:rsidR="00B13415" w:rsidRPr="004E203D" w:rsidRDefault="00B13415" w:rsidP="004E203D">
      <w:pPr>
        <w:rPr>
          <w:rFonts w:cstheme="minorHAnsi"/>
          <w:sz w:val="24"/>
        </w:rPr>
      </w:pPr>
      <w:r w:rsidRPr="004E203D">
        <w:rPr>
          <w:rFonts w:cstheme="minorHAnsi"/>
          <w:sz w:val="24"/>
        </w:rPr>
        <w:t>10. Dane kandydatów na opiekunów prawnych lub kuratorów nie będą przetwarzane w sposób zautomatyzowany i nie będą profilowane.</w:t>
      </w:r>
    </w:p>
    <w:p w14:paraId="7305353C" w14:textId="77777777" w:rsidR="0097296D" w:rsidRPr="004E203D" w:rsidRDefault="0097296D" w:rsidP="004E203D">
      <w:pPr>
        <w:rPr>
          <w:sz w:val="24"/>
        </w:rPr>
      </w:pPr>
    </w:p>
    <w:p w14:paraId="29D8370F" w14:textId="77777777" w:rsidR="0097296D" w:rsidRPr="004E203D" w:rsidRDefault="0097296D" w:rsidP="004E203D">
      <w:pPr>
        <w:rPr>
          <w:sz w:val="24"/>
        </w:rPr>
      </w:pPr>
    </w:p>
    <w:p w14:paraId="66C50274" w14:textId="77777777" w:rsidR="0097296D" w:rsidRDefault="0097296D"/>
    <w:sectPr w:rsidR="0097296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2273" w:left="1417" w:header="567" w:footer="141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2F0D" w14:textId="77777777" w:rsidR="001A235E" w:rsidRDefault="001A235E">
      <w:pPr>
        <w:spacing w:after="0" w:line="240" w:lineRule="auto"/>
      </w:pPr>
      <w:r>
        <w:separator/>
      </w:r>
    </w:p>
  </w:endnote>
  <w:endnote w:type="continuationSeparator" w:id="0">
    <w:p w14:paraId="2FCF2BE3" w14:textId="77777777" w:rsidR="001A235E" w:rsidRDefault="001A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5479" w14:textId="77777777" w:rsidR="0097296D" w:rsidRDefault="00000000">
    <w:pPr>
      <w:pStyle w:val="Stopka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EFC6" w14:textId="77777777" w:rsidR="0097296D" w:rsidRDefault="00000000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315F" w14:textId="77777777" w:rsidR="001A235E" w:rsidRDefault="001A235E">
      <w:pPr>
        <w:spacing w:after="0" w:line="240" w:lineRule="auto"/>
      </w:pPr>
      <w:r>
        <w:separator/>
      </w:r>
    </w:p>
  </w:footnote>
  <w:footnote w:type="continuationSeparator" w:id="0">
    <w:p w14:paraId="1C3F1EC7" w14:textId="77777777" w:rsidR="001A235E" w:rsidRDefault="001A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0C41" w14:textId="77777777" w:rsidR="0097296D" w:rsidRDefault="009729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D6BF" w14:textId="77777777" w:rsidR="0097296D" w:rsidRDefault="009729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6D"/>
    <w:rsid w:val="001A235E"/>
    <w:rsid w:val="002B64F2"/>
    <w:rsid w:val="004E203D"/>
    <w:rsid w:val="005221C4"/>
    <w:rsid w:val="0097296D"/>
    <w:rsid w:val="00B13415"/>
    <w:rsid w:val="00D4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E798"/>
  <w15:docId w15:val="{58898422-553B-471D-85C1-6D323230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37F5F"/>
    <w:rPr>
      <w:rFonts w:eastAsiaTheme="majorEastAsia" w:cstheme="majorBidi"/>
      <w:color w:val="000000" w:themeColor="text1"/>
      <w:sz w:val="32"/>
      <w:szCs w:val="32"/>
    </w:rPr>
  </w:style>
  <w:style w:type="character" w:customStyle="1" w:styleId="NagwekZnak">
    <w:name w:val="Nagłówek Znak"/>
    <w:basedOn w:val="Domylnaczcionkaakapitu"/>
    <w:link w:val="Nagwek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PoleadresoweZnak">
    <w:name w:val="Pole adresowe Znak"/>
    <w:basedOn w:val="Domylnaczcionkaakapitu"/>
    <w:link w:val="Poleadresowe"/>
    <w:qFormat/>
    <w:rsid w:val="0054486C"/>
    <w:rPr>
      <w:rFonts w:eastAsia="Times New Roman" w:cs="Times New Roman"/>
      <w:bCs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4486C"/>
    <w:rPr>
      <w:rFonts w:eastAsia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4486C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D152E6"/>
    <w:rPr>
      <w:rFonts w:eastAsia="Times New Roman" w:cs="Times New Roman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1B6CF5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0A3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3z0">
    <w:name w:val="WW8Num3z0"/>
    <w:qFormat/>
    <w:rPr>
      <w:b/>
      <w:bCs/>
    </w:rPr>
  </w:style>
  <w:style w:type="paragraph" w:styleId="Nagwek">
    <w:name w:val="header"/>
    <w:basedOn w:val="Normalny"/>
    <w:next w:val="Tekstpodstawowy"/>
    <w:link w:val="NagwekZnak"/>
    <w:rsid w:val="005448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86C"/>
    <w:pPr>
      <w:spacing w:after="0" w:line="240" w:lineRule="auto"/>
    </w:pPr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 w:val="2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0A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Tabela-Siatka">
    <w:name w:val="Table Grid"/>
    <w:basedOn w:val="Standardowy"/>
    <w:uiPriority w:val="39"/>
    <w:rsid w:val="001B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13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od@ops-wola.waw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2688</Characters>
  <Application>Microsoft Office Word</Application>
  <DocSecurity>0</DocSecurity>
  <Lines>22</Lines>
  <Paragraphs>6</Paragraphs>
  <ScaleCrop>false</ScaleCrop>
  <Company>UMSTW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dc:description/>
  <cp:lastModifiedBy>Agnieszka Sobieniowska</cp:lastModifiedBy>
  <cp:revision>2</cp:revision>
  <cp:lastPrinted>2023-06-26T10:26:00Z</cp:lastPrinted>
  <dcterms:created xsi:type="dcterms:W3CDTF">2025-04-08T13:02:00Z</dcterms:created>
  <dcterms:modified xsi:type="dcterms:W3CDTF">2025-04-08T13:02:00Z</dcterms:modified>
  <dc:language>pl-PL</dc:language>
</cp:coreProperties>
</file>